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74EBA"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202124"/>
          <w:kern w:val="0"/>
          <w:sz w:val="36"/>
          <w:szCs w:val="36"/>
          <w:lang w:val="kk-KZ" w:eastAsia="ru-KZ"/>
          <w14:ligatures w14:val="none"/>
        </w:rPr>
      </w:pPr>
      <w:r w:rsidRPr="00DE78F5">
        <w:rPr>
          <w:rFonts w:ascii="Times New Roman" w:eastAsia="Times New Roman" w:hAnsi="Times New Roman" w:cs="Times New Roman"/>
          <w:b/>
          <w:bCs/>
          <w:color w:val="202124"/>
          <w:kern w:val="0"/>
          <w:sz w:val="36"/>
          <w:szCs w:val="36"/>
          <w:lang w:val="kk-KZ" w:eastAsia="ru-KZ"/>
          <w14:ligatures w14:val="none"/>
        </w:rPr>
        <w:t>Ата-аналарға кеңес беру</w:t>
      </w:r>
    </w:p>
    <w:p w14:paraId="18A3EA66"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202124"/>
          <w:kern w:val="0"/>
          <w:sz w:val="36"/>
          <w:szCs w:val="36"/>
          <w:lang w:eastAsia="ru-KZ"/>
          <w14:ligatures w14:val="none"/>
        </w:rPr>
      </w:pPr>
      <w:r w:rsidRPr="00DE78F5">
        <w:rPr>
          <w:rFonts w:ascii="Times New Roman" w:eastAsia="Times New Roman" w:hAnsi="Times New Roman" w:cs="Times New Roman"/>
          <w:b/>
          <w:bCs/>
          <w:color w:val="202124"/>
          <w:kern w:val="0"/>
          <w:sz w:val="36"/>
          <w:szCs w:val="36"/>
          <w:lang w:val="kk-KZ" w:eastAsia="ru-KZ"/>
          <w14:ligatures w14:val="none"/>
        </w:rPr>
        <w:t>«Бала тәрбиесіндегі отбасының рөлі»</w:t>
      </w:r>
    </w:p>
    <w:p w14:paraId="067EA019"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Сипаттама: Материал мектеп жасына дейінгі балалардың ата-аналары мен мектеп жасына дейінгі балалардың мұғалімдеріне пайдалы болады. Ұсыныстар мектеп жасына дейінгі балаларды тәрбиелеп отырған адамдарға білім беруде тамаша нәтижелерге жету үшін белгілі бір жағдайда балаға әсер ету әдістері мен әдістерін дұрыс қолдануға көмектеседі.</w:t>
      </w:r>
    </w:p>
    <w:p w14:paraId="42D086DE"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Мақсаты: Ата-аналардың назарын мектепке дейінгі балалық шақтағы баланың жеке басының дамуына оң әсер ету әдістеріне аудару.</w:t>
      </w:r>
    </w:p>
    <w:p w14:paraId="733BF42B"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Міндеттері: Ата-аналардың баланың жеке басының дамуына әсер етудің жаңа әдістерін табуға қызығушылығын арттыру. Ата-аналардың балаларына адамгершілік нормаларын сіңіру туралы білімдерін кеңейту. Ата-аналарды баланың жеке ерекшеліктерін ескере отырып, оның іс-әрекетін түсінуге және оған әсер етудің дұрыс әдістерін қолдануға ынталандыру.</w:t>
      </w:r>
    </w:p>
    <w:p w14:paraId="5E12FE72"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«Тіпті асыл да ізгі, бірақ ата-ана қамқорлығынсыз қалған табиғаттың өзі жақсы жемістерімен бірге көптеген жаман жемістерді де әкеледі - диқанның соқасы өңделмеген құнарлы топырақ сияқты».</w:t>
      </w:r>
    </w:p>
    <w:p w14:paraId="19B839C0"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Плутарх</w:t>
      </w:r>
    </w:p>
    <w:p w14:paraId="6D78EEEC"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Зерттеулер көрсеткендей, баланың денсаулығын нығайтуға, оның физикалық қасиеттерін, адамгершілік сезімдерін, әдет-ғұрыптары мен мінез-құлық мотивтерін, ақыл-ойын, мәдениетін тануға ең қолайлы мүмкіндіктер отбасында жасалады. Отбасы тәрбиесі – бұл ата-ана мен балалардың өзара әрекеттесу процесі, ол сөзсіз екі жаққа да ләззат әкелуі керек.</w:t>
      </w:r>
    </w:p>
    <w:p w14:paraId="5372C38C"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 xml:space="preserve">Балаларын мүмкіндігінше жақсы тәрбиелеуді қалайтын әрбір отбасында мектеп жасына дейінгі балаларды адамгершілік және еңбекке тәрбиелеу үшін өте маңызды болып </w:t>
      </w:r>
      <w:r w:rsidRPr="00DE78F5">
        <w:rPr>
          <w:rFonts w:ascii="Times New Roman" w:eastAsia="Times New Roman" w:hAnsi="Times New Roman" w:cs="Times New Roman"/>
          <w:color w:val="202124"/>
          <w:kern w:val="0"/>
          <w:sz w:val="28"/>
          <w:szCs w:val="28"/>
          <w:lang w:val="kk-KZ" w:eastAsia="ru-KZ"/>
          <w14:ligatures w14:val="none"/>
        </w:rPr>
        <w:lastRenderedPageBreak/>
        <w:t>табылатын жалпы белгілер, жағдайлар бар. Бұл ең алдымен ата-ананың балаға, баланың ата-анаға деген қаны терең махаббаты.</w:t>
      </w:r>
    </w:p>
    <w:p w14:paraId="0876BCCA"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Бірақ егер ана, әке және басқа да ересек отбасы мүшелері тарапынан махаббат құрбандық сипатқа ие болса (бәрі бала үшін және одан ештеңе емес) немесе өте сәйкес келмейтін болса (не оларды еркелетеді, немесе олар өз құқықтарынан тыс нәрселерді талап етеді) күш), балаларда мінез-құлықтағы өзімшілдік тенденциялар пайда болады. Керісінше, балаларда махаббат жетіспесе, бұл ерте ме, кеш пе, олардың рухани және жүйке-психикалық дамуына қатты әсер етеді.</w:t>
      </w:r>
    </w:p>
    <w:p w14:paraId="466AA37F"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Әрбір бала өз ата-анасын байқамай, бейсаналық түрде қайталайды, әкесі мен анасына, ата-әжесіне еліктейді. Сондықтан ата-ана күнделікті қарым-қатынас мәдениетіне қамқорлық жасап, үлгі болуы керек. Мектеп жасына дейінгі бала үшін ата-ананың билігі әуел бастан бар сияқты және сөзсіз. Ол үшін әке мен ана «ең жақсы» - әдемі, ақылды, батыл және т.б. Мектеп жасына дейінгі балалар арасындағы дауларда «әкем солай айтты», «менің анам солай істейді» деген дәлелді дәлелдер келтіреді. Ата-аналардың әрекеттері мен пікірлері сынға жатпайды. Бірақ бала өседі, бақылайды, талдайды, салыстырады, кейде оның әкесі мен анасы бұрын ойлағандай мінсіз емес екенін мойындауға мәжбүр болады.</w:t>
      </w:r>
    </w:p>
    <w:p w14:paraId="054B26B4"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Баланың психикасы мен мінез-құлқына қоршаған ортаның әртүрлі құбылыстары, соның ішінде жағымсыз құбылыстар әсер етуі мүмкін. Мазасыз балалардың аналармен бірге өсетіні байқалды. Өршіл ата-аналар көбінесе балаларын жай ғана басып тастайды, осылайша бала тәрбиелеудегі отбасының рөлін көрсетеді. Нәтижесінде оларда кемшілік кешені дамиды. Сонымен қатар, жиі ашуланатын әке санасыз түрде балаларында осындай мінез-құлық түрін қалыптастырады.</w:t>
      </w:r>
    </w:p>
    <w:p w14:paraId="13B9CEB2"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 xml:space="preserve">Дөрекілік, сыйламаушылық, ашуланшақтықты балалар жақсылық сияқты қабылдайды. Жақын адамдарыңыздың, әсіресе балаңызға жағымсыз көңіл-күйіңізді түсіре алмайсыз. Балалар ата-аналардың отбасынан тыс кезде кездесетін қиындықтары туралы білмейді, </w:t>
      </w:r>
      <w:r w:rsidRPr="00DE78F5">
        <w:rPr>
          <w:rFonts w:ascii="Times New Roman" w:eastAsia="Times New Roman" w:hAnsi="Times New Roman" w:cs="Times New Roman"/>
          <w:color w:val="202124"/>
          <w:kern w:val="0"/>
          <w:sz w:val="28"/>
          <w:szCs w:val="28"/>
          <w:lang w:val="kk-KZ" w:eastAsia="ru-KZ"/>
          <w14:ligatures w14:val="none"/>
        </w:rPr>
        <w:lastRenderedPageBreak/>
        <w:t>бірақ бұл ересектердің проблемаларын баланың иығына аударып, үйде қысымды атмосфераны құруға болады дегенді білдірмейді.</w:t>
      </w:r>
    </w:p>
    <w:p w14:paraId="738BA587"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Сондай-ақ ата-аналардың белгілі бір эмоцияларын елеулі немесе елеусіз себеп тудырды ма және айтылған сезімдер болған оқиғаға сәйкес келе ме, соны ажырату керек. Мысалы, ұлы тәрелкені сындырды. Сіз бұл туралы айқайлай аласыз, баланың тағы бірнеше қателіктерін еске түсіре аласыз және күні бойы өзара наразылықтың ауыр атмосферасын жасай аласыз. Сезімдердің қарқындылығы болып жатқан оқиғаның мәніне сәйкес келе ме? Әрине жоқ. Балаға болған оқиғаның себебін түсіндіріп (асығыс, абайсыздық, апат және т.б.), сынған табақ үшін өкініп, оны бір күн деп атаған дұрыс.</w:t>
      </w:r>
    </w:p>
    <w:p w14:paraId="29B19270"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Сіз баланы жаман әрекет үшін айыптай алмайсыз немесе оны жасағанына сенімді болмасаңыз, оны ұятқа қалдыра алмайсыз. Қателік қымбат болуы мүмкін: бала өтірік айту арқылы өзінен бас тартады немесе «шығуға» тырысады. Егер баланың жөнсіз әрекетін бағалау қажет болған жағдайда, сіз асықпауыңыз керек. Не болғанын және оның мінез-құлқын қалай бағалайтынын сұраңыз. Сонымен бірге бала ата-анасының оған жанашырлықпен қарайтынын сезініп, бәрін мәнді, әділ түсінуге, көмектесуге тырысуы керек.</w:t>
      </w:r>
    </w:p>
    <w:p w14:paraId="528160F4" w14:textId="77777777" w:rsidR="00DE78F5" w:rsidRPr="00DE78F5" w:rsidRDefault="00DE78F5" w:rsidP="00DE78F5">
      <w:pPr>
        <w:pStyle w:val="HTML"/>
        <w:shd w:val="clear" w:color="auto" w:fill="F8F9FA"/>
        <w:spacing w:line="540" w:lineRule="atLeast"/>
        <w:rPr>
          <w:rFonts w:ascii="Times New Roman" w:eastAsia="Times New Roman" w:hAnsi="Times New Roman" w:cs="Times New Roman"/>
          <w:color w:val="202124"/>
          <w:kern w:val="0"/>
          <w:sz w:val="28"/>
          <w:szCs w:val="28"/>
          <w:lang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Мектеп жасына дейінгі бала қамқорлық, сүйіспеншілік, отбасылық жылулық, қуаныш пен рахат туыстарынан: анасы мен әкесінен, ата-әжесінен келетінін күн сайын сезінеді. Егер отбасында әке болмаса, әдетте, анасы екі жақты қамқорлық жасайды, әдетте, нәрестені жақсы көретін отбасына жақын адамдар болады. Ата-әжелер немерелеріне ата-бабалары мен басқа туыстары туралы айтуы керек. Сіз балаңызбен бірге отбасылық ағашты (генеалогиялық ағаш) сала аласыз: бұл оған отбасының ұрпақтарының ретін және оның мүшелері арасындағы отбасылық қарым-қатынасты елестетуге мүмкіндік береді. Ағашта оның бір бұтағы болады, ол «отбасы» ұғымымен біріктірілген өмірден өткен және әлі өмір сүріп жатқан адамдармен байланысын сезіне алады.</w:t>
      </w:r>
      <w:r w:rsidRPr="00DE78F5">
        <w:rPr>
          <w:rFonts w:ascii="Times New Roman" w:eastAsia="Times New Roman" w:hAnsi="Times New Roman" w:cs="Times New Roman"/>
          <w:color w:val="202124"/>
          <w:kern w:val="0"/>
          <w:sz w:val="28"/>
          <w:szCs w:val="28"/>
          <w:lang w:val="kk-KZ" w:eastAsia="ru-KZ"/>
          <w14:ligatures w14:val="none"/>
        </w:rPr>
        <w:t xml:space="preserve"> </w:t>
      </w:r>
      <w:r w:rsidRPr="00DE78F5">
        <w:rPr>
          <w:rFonts w:ascii="Times New Roman" w:eastAsia="Times New Roman" w:hAnsi="Times New Roman" w:cs="Times New Roman"/>
          <w:color w:val="202124"/>
          <w:kern w:val="0"/>
          <w:sz w:val="28"/>
          <w:szCs w:val="28"/>
          <w:lang w:val="kk-KZ" w:eastAsia="ru-KZ"/>
          <w14:ligatures w14:val="none"/>
        </w:rPr>
        <w:t xml:space="preserve">Отбасылық </w:t>
      </w:r>
      <w:r w:rsidRPr="00DE78F5">
        <w:rPr>
          <w:rFonts w:ascii="Times New Roman" w:eastAsia="Times New Roman" w:hAnsi="Times New Roman" w:cs="Times New Roman"/>
          <w:color w:val="202124"/>
          <w:kern w:val="0"/>
          <w:sz w:val="28"/>
          <w:szCs w:val="28"/>
          <w:lang w:val="kk-KZ" w:eastAsia="ru-KZ"/>
          <w14:ligatures w14:val="none"/>
        </w:rPr>
        <w:lastRenderedPageBreak/>
        <w:t>альбомдағы ескі фотосуреттерде бейнеленген адамдар есімдері мен өмірбаяндарын алады.</w:t>
      </w:r>
    </w:p>
    <w:p w14:paraId="679C5D57"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Осының барлығы балада өз отбасына деген құрметті көзқарасты қалыптастыруға, өз тамырын білуге, туыстар арасындағы жылы қарым-қатынастың қажеттілігін түсінуге өте маңызды. Баланың отбасында балалық шағында алғанының бәрі өмір бойы сақталады.</w:t>
      </w:r>
    </w:p>
    <w:p w14:paraId="134A29C2"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Сіз отбасыңызда бір-біріңізге, балаларға деген жылы сөздерді жиі естисіз бе, балаға немесе отбасы мүшелерінің біріне күніне қанша рет сүйіспеншілікпен, сүйіспеншілікпен, оның іс-әрекетіне, істеріне қанағаттанғаныңызды білдіріп, қанша рет сөйлестіңіз? Сіз өз наразылығыңызды, тітіркенуіңізді бірнеше рет білдірдіңіз бе? Бірінің немесе екіншісінің басым болуы отбасындағы қарым-қатынас стилін және сіздің балаңызда өсіргіңіз келетін жеке қасиеттердің қалай дамитынын анықтайды: ізгі ниет, оптимизм, жанашырлық, жанашырлық.</w:t>
      </w:r>
    </w:p>
    <w:p w14:paraId="748E4542"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Танымал даналық:</w:t>
      </w:r>
    </w:p>
    <w:p w14:paraId="1103F5A2"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 Махаббат пен кеңес бар жерде қайғы жоқ</w:t>
      </w:r>
    </w:p>
    <w:p w14:paraId="5FF2F6AE"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 Жақсы отбасы ақыл қосады</w:t>
      </w:r>
    </w:p>
    <w:p w14:paraId="06EE5F36"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-Ағашты тамырымен ұстайды, ал адамды отбасында ұстайды.</w:t>
      </w:r>
    </w:p>
    <w:p w14:paraId="01C7409C"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 Үйді жылытатын пеш емес, махаббат пен келісім</w:t>
      </w:r>
    </w:p>
    <w:p w14:paraId="540657AB"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 Отбасында қария тұрса, отбасында қазына бар деген сөз</w:t>
      </w:r>
    </w:p>
    <w:p w14:paraId="125E2167"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 Менің аяулы анам, ардақты әкемдей дос жоқ.</w:t>
      </w:r>
    </w:p>
    <w:p w14:paraId="40343493"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 Ата-ана еңбекқор, ал балалар жалқау емес</w:t>
      </w:r>
    </w:p>
    <w:p w14:paraId="2DD1C22C"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 Ата-ана бақыты – балаларының адалдығы мен еңбекқорлығы</w:t>
      </w:r>
    </w:p>
    <w:p w14:paraId="6312D27F"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 Сүйікті баланың ерке есімдері көп</w:t>
      </w:r>
    </w:p>
    <w:p w14:paraId="64223B09" w14:textId="77777777"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DE78F5">
        <w:rPr>
          <w:rFonts w:ascii="Times New Roman" w:eastAsia="Times New Roman" w:hAnsi="Times New Roman" w:cs="Times New Roman"/>
          <w:color w:val="202124"/>
          <w:kern w:val="0"/>
          <w:sz w:val="28"/>
          <w:szCs w:val="28"/>
          <w:lang w:val="kk-KZ" w:eastAsia="ru-KZ"/>
          <w14:ligatures w14:val="none"/>
        </w:rPr>
        <w:t>- Бала қамыр сияқты: не илесең, сол өседі</w:t>
      </w:r>
    </w:p>
    <w:p w14:paraId="16F8A8AD" w14:textId="48715DBC" w:rsidR="00DE78F5" w:rsidRPr="00DE78F5" w:rsidRDefault="00DE78F5" w:rsidP="00DE78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42"/>
          <w:szCs w:val="42"/>
          <w:lang w:eastAsia="ru-KZ"/>
          <w14:ligatures w14:val="none"/>
        </w:rPr>
      </w:pPr>
    </w:p>
    <w:p w14:paraId="65BC27B6" w14:textId="77777777" w:rsidR="00DE78F5" w:rsidRDefault="00DE78F5"/>
    <w:sectPr w:rsidR="00DE78F5" w:rsidSect="0066458D">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F5"/>
    <w:rsid w:val="0066458D"/>
    <w:rsid w:val="00DE78F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B47E"/>
  <w15:chartTrackingRefBased/>
  <w15:docId w15:val="{064F12A5-B572-450F-8DB2-88F49B27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E78F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E78F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86048">
      <w:bodyDiv w:val="1"/>
      <w:marLeft w:val="0"/>
      <w:marRight w:val="0"/>
      <w:marTop w:val="0"/>
      <w:marBottom w:val="0"/>
      <w:divBdr>
        <w:top w:val="none" w:sz="0" w:space="0" w:color="auto"/>
        <w:left w:val="none" w:sz="0" w:space="0" w:color="auto"/>
        <w:bottom w:val="none" w:sz="0" w:space="0" w:color="auto"/>
        <w:right w:val="none" w:sz="0" w:space="0" w:color="auto"/>
      </w:divBdr>
    </w:div>
    <w:div w:id="515971556">
      <w:bodyDiv w:val="1"/>
      <w:marLeft w:val="0"/>
      <w:marRight w:val="0"/>
      <w:marTop w:val="0"/>
      <w:marBottom w:val="0"/>
      <w:divBdr>
        <w:top w:val="none" w:sz="0" w:space="0" w:color="auto"/>
        <w:left w:val="none" w:sz="0" w:space="0" w:color="auto"/>
        <w:bottom w:val="none" w:sz="0" w:space="0" w:color="auto"/>
        <w:right w:val="none" w:sz="0" w:space="0" w:color="auto"/>
      </w:divBdr>
    </w:div>
    <w:div w:id="755440560">
      <w:bodyDiv w:val="1"/>
      <w:marLeft w:val="0"/>
      <w:marRight w:val="0"/>
      <w:marTop w:val="0"/>
      <w:marBottom w:val="0"/>
      <w:divBdr>
        <w:top w:val="none" w:sz="0" w:space="0" w:color="auto"/>
        <w:left w:val="none" w:sz="0" w:space="0" w:color="auto"/>
        <w:bottom w:val="none" w:sz="0" w:space="0" w:color="auto"/>
        <w:right w:val="none" w:sz="0" w:space="0" w:color="auto"/>
      </w:divBdr>
    </w:div>
    <w:div w:id="943416203">
      <w:bodyDiv w:val="1"/>
      <w:marLeft w:val="0"/>
      <w:marRight w:val="0"/>
      <w:marTop w:val="0"/>
      <w:marBottom w:val="0"/>
      <w:divBdr>
        <w:top w:val="none" w:sz="0" w:space="0" w:color="auto"/>
        <w:left w:val="none" w:sz="0" w:space="0" w:color="auto"/>
        <w:bottom w:val="none" w:sz="0" w:space="0" w:color="auto"/>
        <w:right w:val="none" w:sz="0" w:space="0" w:color="auto"/>
      </w:divBdr>
    </w:div>
    <w:div w:id="1110516932">
      <w:bodyDiv w:val="1"/>
      <w:marLeft w:val="0"/>
      <w:marRight w:val="0"/>
      <w:marTop w:val="0"/>
      <w:marBottom w:val="0"/>
      <w:divBdr>
        <w:top w:val="none" w:sz="0" w:space="0" w:color="auto"/>
        <w:left w:val="none" w:sz="0" w:space="0" w:color="auto"/>
        <w:bottom w:val="none" w:sz="0" w:space="0" w:color="auto"/>
        <w:right w:val="none" w:sz="0" w:space="0" w:color="auto"/>
      </w:divBdr>
    </w:div>
    <w:div w:id="1140196072">
      <w:bodyDiv w:val="1"/>
      <w:marLeft w:val="0"/>
      <w:marRight w:val="0"/>
      <w:marTop w:val="0"/>
      <w:marBottom w:val="0"/>
      <w:divBdr>
        <w:top w:val="none" w:sz="0" w:space="0" w:color="auto"/>
        <w:left w:val="none" w:sz="0" w:space="0" w:color="auto"/>
        <w:bottom w:val="none" w:sz="0" w:space="0" w:color="auto"/>
        <w:right w:val="none" w:sz="0" w:space="0" w:color="auto"/>
      </w:divBdr>
    </w:div>
    <w:div w:id="1248921396">
      <w:bodyDiv w:val="1"/>
      <w:marLeft w:val="0"/>
      <w:marRight w:val="0"/>
      <w:marTop w:val="0"/>
      <w:marBottom w:val="0"/>
      <w:divBdr>
        <w:top w:val="none" w:sz="0" w:space="0" w:color="auto"/>
        <w:left w:val="none" w:sz="0" w:space="0" w:color="auto"/>
        <w:bottom w:val="none" w:sz="0" w:space="0" w:color="auto"/>
        <w:right w:val="none" w:sz="0" w:space="0" w:color="auto"/>
      </w:divBdr>
    </w:div>
    <w:div w:id="1370373741">
      <w:bodyDiv w:val="1"/>
      <w:marLeft w:val="0"/>
      <w:marRight w:val="0"/>
      <w:marTop w:val="0"/>
      <w:marBottom w:val="0"/>
      <w:divBdr>
        <w:top w:val="none" w:sz="0" w:space="0" w:color="auto"/>
        <w:left w:val="none" w:sz="0" w:space="0" w:color="auto"/>
        <w:bottom w:val="none" w:sz="0" w:space="0" w:color="auto"/>
        <w:right w:val="none" w:sz="0" w:space="0" w:color="auto"/>
      </w:divBdr>
    </w:div>
    <w:div w:id="1542403854">
      <w:bodyDiv w:val="1"/>
      <w:marLeft w:val="0"/>
      <w:marRight w:val="0"/>
      <w:marTop w:val="0"/>
      <w:marBottom w:val="0"/>
      <w:divBdr>
        <w:top w:val="none" w:sz="0" w:space="0" w:color="auto"/>
        <w:left w:val="none" w:sz="0" w:space="0" w:color="auto"/>
        <w:bottom w:val="none" w:sz="0" w:space="0" w:color="auto"/>
        <w:right w:val="none" w:sz="0" w:space="0" w:color="auto"/>
      </w:divBdr>
    </w:div>
    <w:div w:id="1948000286">
      <w:bodyDiv w:val="1"/>
      <w:marLeft w:val="0"/>
      <w:marRight w:val="0"/>
      <w:marTop w:val="0"/>
      <w:marBottom w:val="0"/>
      <w:divBdr>
        <w:top w:val="none" w:sz="0" w:space="0" w:color="auto"/>
        <w:left w:val="none" w:sz="0" w:space="0" w:color="auto"/>
        <w:bottom w:val="none" w:sz="0" w:space="0" w:color="auto"/>
        <w:right w:val="none" w:sz="0" w:space="0" w:color="auto"/>
      </w:divBdr>
    </w:div>
    <w:div w:id="1966227293">
      <w:bodyDiv w:val="1"/>
      <w:marLeft w:val="0"/>
      <w:marRight w:val="0"/>
      <w:marTop w:val="0"/>
      <w:marBottom w:val="0"/>
      <w:divBdr>
        <w:top w:val="none" w:sz="0" w:space="0" w:color="auto"/>
        <w:left w:val="none" w:sz="0" w:space="0" w:color="auto"/>
        <w:bottom w:val="none" w:sz="0" w:space="0" w:color="auto"/>
        <w:right w:val="none" w:sz="0" w:space="0" w:color="auto"/>
      </w:divBdr>
    </w:div>
    <w:div w:id="1974014719">
      <w:bodyDiv w:val="1"/>
      <w:marLeft w:val="0"/>
      <w:marRight w:val="0"/>
      <w:marTop w:val="0"/>
      <w:marBottom w:val="0"/>
      <w:divBdr>
        <w:top w:val="none" w:sz="0" w:space="0" w:color="auto"/>
        <w:left w:val="none" w:sz="0" w:space="0" w:color="auto"/>
        <w:bottom w:val="none" w:sz="0" w:space="0" w:color="auto"/>
        <w:right w:val="none" w:sz="0" w:space="0" w:color="auto"/>
      </w:divBdr>
    </w:div>
    <w:div w:id="1998877768">
      <w:bodyDiv w:val="1"/>
      <w:marLeft w:val="0"/>
      <w:marRight w:val="0"/>
      <w:marTop w:val="0"/>
      <w:marBottom w:val="0"/>
      <w:divBdr>
        <w:top w:val="none" w:sz="0" w:space="0" w:color="auto"/>
        <w:left w:val="none" w:sz="0" w:space="0" w:color="auto"/>
        <w:bottom w:val="none" w:sz="0" w:space="0" w:color="auto"/>
        <w:right w:val="none" w:sz="0" w:space="0" w:color="auto"/>
      </w:divBdr>
    </w:div>
    <w:div w:id="2138375951">
      <w:bodyDiv w:val="1"/>
      <w:marLeft w:val="0"/>
      <w:marRight w:val="0"/>
      <w:marTop w:val="0"/>
      <w:marBottom w:val="0"/>
      <w:divBdr>
        <w:top w:val="none" w:sz="0" w:space="0" w:color="auto"/>
        <w:left w:val="none" w:sz="0" w:space="0" w:color="auto"/>
        <w:bottom w:val="none" w:sz="0" w:space="0" w:color="auto"/>
        <w:right w:val="none" w:sz="0" w:space="0" w:color="auto"/>
      </w:divBdr>
    </w:div>
    <w:div w:id="21469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2024-05-05T14:47:00Z</dcterms:created>
  <dcterms:modified xsi:type="dcterms:W3CDTF">2024-05-05T15:14:00Z</dcterms:modified>
</cp:coreProperties>
</file>