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9DC6" w14:textId="77777777" w:rsidR="001A1360" w:rsidRPr="001A1360" w:rsidRDefault="001A1360" w:rsidP="001A1360">
      <w:pPr>
        <w:pBdr>
          <w:bottom w:val="dashed" w:sz="6" w:space="6" w:color="CCCCCC"/>
        </w:pBdr>
        <w:spacing w:before="150" w:after="225" w:line="570" w:lineRule="atLeast"/>
        <w:outlineLvl w:val="0"/>
        <w:rPr>
          <w:rFonts w:ascii="Times New Roman" w:eastAsia="Times New Roman" w:hAnsi="Times New Roman" w:cs="Times New Roman"/>
          <w:color w:val="023240"/>
          <w:spacing w:val="-30"/>
          <w:kern w:val="36"/>
          <w:sz w:val="36"/>
          <w:szCs w:val="36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23240"/>
          <w:spacing w:val="-30"/>
          <w:kern w:val="36"/>
          <w:sz w:val="36"/>
          <w:szCs w:val="36"/>
          <w:lang w:eastAsia="ru-KZ"/>
          <w14:ligatures w14:val="none"/>
        </w:rPr>
        <w:t>Влияние родительских установок на развитие ребенка дошкольного возраста</w:t>
      </w:r>
    </w:p>
    <w:p w14:paraId="1D3FC6D9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Несмотря на то, что на развитие ребенка в дошкольном возрасте значительно влияют отношения с ровесниками, с братьями и сестрами и другими членами семьи, основная роль все же принадлежит влиянию родителей. То, что дошкольник переживает в детстве во время отношений с родителями остается с ним на всю жизнь. Изменить структуры, которые сформировались в этом возрасте достаточно сложно, что нередко может требовать помощи со стороны, а также больших усилий уже взрослого человека.</w:t>
      </w:r>
    </w:p>
    <w:p w14:paraId="32BC3033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Развитие ребенка происходит под воздействием родительского программирования, и ребенок начинает создавать историю своей жизни уже с момента рождения. А уже </w:t>
      </w:r>
      <w:r w:rsidRPr="001A1360">
        <w:rPr>
          <w:rFonts w:ascii="Times New Roman" w:eastAsia="Times New Roman" w:hAnsi="Times New Roman" w:cs="Times New Roman"/>
          <w:b/>
          <w:bCs/>
          <w:color w:val="3F4141"/>
          <w:kern w:val="0"/>
          <w:sz w:val="28"/>
          <w:szCs w:val="28"/>
          <w:lang w:eastAsia="ru-KZ"/>
          <w14:ligatures w14:val="none"/>
        </w:rPr>
        <w:t>к четырем годам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в общих чертах известно ее содержание, </w:t>
      </w:r>
      <w:r w:rsidRPr="001A1360">
        <w:rPr>
          <w:rFonts w:ascii="Times New Roman" w:eastAsia="Times New Roman" w:hAnsi="Times New Roman" w:cs="Times New Roman"/>
          <w:b/>
          <w:bCs/>
          <w:color w:val="3F4141"/>
          <w:kern w:val="0"/>
          <w:sz w:val="28"/>
          <w:szCs w:val="28"/>
          <w:lang w:eastAsia="ru-KZ"/>
          <w14:ligatures w14:val="none"/>
        </w:rPr>
        <w:t>к семи годам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история уже почти завершена, далее она только «шлифуется», дополняется деталями. </w:t>
      </w:r>
    </w:p>
    <w:p w14:paraId="7891E54C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Родительские установки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— стереотипные правила поведения, которые выражаются в действиях, словах, жестах и т. д.,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как бы следуют готовым шаблонам. На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родительские установки влияют семейные ценности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а также социально-экономический статус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родителей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. Семьи, где не высокий материальный доход, отличаются строгостью, чувствуют себя менее ответственными за детские проблемы. В семье, где достаток средней, имеются позитивные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установки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по отношению к независимости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детей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так же поощряются у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детей послушание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хорошие манеры. Высокий профессиональный уровень матерей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свидетельствует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о таких ценностях как, саморегуляция, инициативность и креативность.</w:t>
      </w:r>
    </w:p>
    <w:p w14:paraId="10168D79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Родители дают детям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не только воспитание, но и образцы для подражания. Семья несет ответственность за воспитание своих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детей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прививая им черты характера. В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родительском отношении к детям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проявляются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родительские установки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они основываются на чувствах, ожиданиях, и оценках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родителей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по отношению к детям.</w:t>
      </w:r>
    </w:p>
    <w:p w14:paraId="4C3E0DFC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Родительские установки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это стереотипные правила поведения, которые выражаются в действиях, словах, жестах.</w:t>
      </w:r>
    </w:p>
    <w:p w14:paraId="03AB4AC7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Родительские установки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большую роль играют в эмоционально-личностном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развитии ребенка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. Так, как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— самые значимые и любимые для ребёнка люди. Авторитет, особенно на самых ранних этапах психоэмоционального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развития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непререкаем и абсолютен. Вера в непогрешимость, правоту и справедливость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родителей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у ребёнка 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u w:val="single"/>
          <w:lang w:eastAsia="ru-KZ"/>
          <w14:ligatures w14:val="none"/>
        </w:rPr>
        <w:t>непоколебима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: «Мама сказала….», «Папа велел…»</w:t>
      </w:r>
    </w:p>
    <w:p w14:paraId="5D6059AE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Вам, родители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стоит осторожно и внимательно относиться к своим словесным обращениям к ребёнку, оценкам поступков ребёнка, избегать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установок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14:paraId="545D5A8D" w14:textId="18F3888B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KZ"/>
          <w14:ligatures w14:val="none"/>
        </w:rPr>
        <w:t>Установки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u w:val="single"/>
          <w:lang w:eastAsia="ru-KZ"/>
          <w14:ligatures w14:val="none"/>
        </w:rPr>
        <w:t> возникают повседневно.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Они случайны, слабы, другие принципиальны, постоянны и сильны, формируются с раннего детства, и, чем раньше они усвоены, тем сильнее их действие. Раз, возникнув,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установка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не исчезает и в благоприятный для неё момент жизни ребёнка воздействует на его поведения и чувства. Оружием против негативной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установки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 xml:space="preserve"> может стать только 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 xml:space="preserve">контр 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установка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причём постоянно подкрепляемая положительными проявлениями со стороны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родителей и окружающих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.</w:t>
      </w:r>
    </w:p>
    <w:p w14:paraId="1C67B41C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lastRenderedPageBreak/>
        <w:t>Например, </w:t>
      </w:r>
      <w:r w:rsidRPr="001A1360">
        <w:rPr>
          <w:rFonts w:ascii="Times New Roman" w:eastAsia="Times New Roman" w:hAnsi="Times New Roman" w:cs="Times New Roman"/>
          <w:b/>
          <w:bCs/>
          <w:color w:val="3F4141"/>
          <w:kern w:val="0"/>
          <w:sz w:val="28"/>
          <w:szCs w:val="28"/>
          <w:lang w:eastAsia="ru-KZ"/>
          <w14:ligatures w14:val="none"/>
        </w:rPr>
        <w:t>контр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—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установка 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«Ты всё можешь» победит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установку 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«Неумеха, ничего у тебя не получается», но только в том случае, если ребёнок будет действительно получать подтверждение своим способностям в реальной деятельности </w:t>
      </w:r>
      <w:r w:rsidRPr="001A1360">
        <w:rPr>
          <w:rFonts w:ascii="Times New Roman" w:eastAsia="Times New Roman" w:hAnsi="Times New Roman" w:cs="Times New Roman"/>
          <w:i/>
          <w:iCs/>
          <w:color w:val="3F4141"/>
          <w:kern w:val="0"/>
          <w:sz w:val="28"/>
          <w:szCs w:val="28"/>
          <w:lang w:eastAsia="ru-KZ"/>
          <w14:ligatures w14:val="none"/>
        </w:rPr>
        <w:t>(рисование, лепка, пение и т. д.)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.</w:t>
      </w:r>
    </w:p>
    <w:p w14:paraId="51754454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Несомненно, большая часть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родительских установок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положительна и способствует благоприятному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развитию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установок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14:paraId="1ACB2029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Это отрицательно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влияет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на психоэмоциональное благополучие ребенка, его поведение. Все эти «словечки» крепко зацепляются в подсознании ребёнка, и потом не удивляйтесь, если вам не нравится, что ребёнок отдалился от вас, стал скрытен, ленив, недоверчив, не уверен в себе.</w:t>
      </w:r>
    </w:p>
    <w:p w14:paraId="7D9D8FF8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Постарайтесь сделать так, чтобы негативных фраз было мало, научитесь трансформировать их в позитивные,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развивающие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в ребенке веру в себя, богатство и яркость эмоционального мира.</w:t>
      </w:r>
    </w:p>
    <w:p w14:paraId="20A91D73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KZ"/>
          <w14:ligatures w14:val="none"/>
        </w:rPr>
        <w:t>Чаще используйте такие фразы, </w:t>
      </w:r>
      <w:r w:rsidRPr="001A1360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u w:val="single"/>
          <w:lang w:eastAsia="ru-KZ"/>
          <w14:ligatures w14:val="none"/>
        </w:rPr>
        <w:t>как</w:t>
      </w:r>
      <w:r w:rsidRPr="001A1360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KZ"/>
          <w14:ligatures w14:val="none"/>
        </w:rPr>
        <w:t>:</w:t>
      </w:r>
    </w:p>
    <w:p w14:paraId="12DB7E1A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KZ"/>
          <w14:ligatures w14:val="none"/>
        </w:rPr>
        <w:t>• Ты самый любимый!</w:t>
      </w:r>
    </w:p>
    <w:p w14:paraId="09815D34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KZ"/>
          <w14:ligatures w14:val="none"/>
        </w:rPr>
        <w:t>• Ты очень многое можешь!</w:t>
      </w:r>
    </w:p>
    <w:p w14:paraId="42E13861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KZ"/>
          <w14:ligatures w14:val="none"/>
        </w:rPr>
        <w:t>• Что бы мы без тебя делали!</w:t>
      </w:r>
    </w:p>
    <w:p w14:paraId="553CCCAF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KZ"/>
          <w14:ligatures w14:val="none"/>
        </w:rPr>
        <w:t>• Иди ко мне!</w:t>
      </w:r>
    </w:p>
    <w:p w14:paraId="1885418C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KZ"/>
          <w14:ligatures w14:val="none"/>
        </w:rPr>
        <w:t>• Садись с нами!</w:t>
      </w:r>
    </w:p>
    <w:p w14:paraId="4B3067E2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KZ"/>
          <w14:ligatures w14:val="none"/>
        </w:rPr>
        <w:t>• Я помогу тебе…</w:t>
      </w:r>
    </w:p>
    <w:p w14:paraId="1B0E22A5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KZ"/>
          <w14:ligatures w14:val="none"/>
        </w:rPr>
        <w:t>• Я радуюсь твоим успехам!</w:t>
      </w:r>
    </w:p>
    <w:p w14:paraId="0853C9BE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KZ"/>
          <w14:ligatures w14:val="none"/>
        </w:rPr>
        <w:t>• Что бы не случилось, наш дом – наша крепость.</w:t>
      </w:r>
    </w:p>
    <w:p w14:paraId="116F4189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KZ"/>
          <w14:ligatures w14:val="none"/>
        </w:rPr>
        <w:t>• Расскажи мне, что с тобой…</w:t>
      </w:r>
    </w:p>
    <w:p w14:paraId="7431F17E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Еще раз, напомню, что </w:t>
      </w:r>
      <w:r w:rsidRPr="001A1360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KZ"/>
          <w14:ligatures w14:val="none"/>
        </w:rPr>
        <w:t>Личность 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ребенка и формируется, и воспитывается под воздействием, прежде всего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родителей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. Навыки должны вырабатываться терпеливо, а воспитательные принципы превращаться в твердые навыки жизненного поведения. Проявление доброты, любви, человечности, сострадания, уважения- все это воспитывается на конкретных поступках.</w:t>
      </w:r>
    </w:p>
    <w:p w14:paraId="3B0A6EFA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ru-KZ"/>
          <w14:ligatures w14:val="none"/>
        </w:rPr>
        <w:t>Каждый поступок, каждое слово в определенных условиях превращается в черту характера ребенка.</w:t>
      </w:r>
    </w:p>
    <w:p w14:paraId="1A503E92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Слушая беседы взрослых, дети незаметно усваивают наши взгляды и принципы, нашу систему ценностей, учатся различать </w:t>
      </w:r>
      <w:r w:rsidRPr="001A1360">
        <w:rPr>
          <w:rFonts w:ascii="Times New Roman" w:eastAsia="Times New Roman" w:hAnsi="Times New Roman" w:cs="Times New Roman"/>
          <w:i/>
          <w:iCs/>
          <w:color w:val="3F4141"/>
          <w:kern w:val="0"/>
          <w:sz w:val="28"/>
          <w:szCs w:val="28"/>
          <w:lang w:eastAsia="ru-KZ"/>
          <w14:ligatures w14:val="none"/>
        </w:rPr>
        <w:t>«что такое хорошо, а что такое плохо»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. Любые нравоучения действуют не всегда и не на всех, зато яркие, выпуклые примеры прочно запечатлеваются в детской памяти.</w:t>
      </w:r>
    </w:p>
    <w:p w14:paraId="137D2109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В силу своих возрастных особенностей дети гораздо лучше усваивают информацию, когда она, конкретна, и эмоционально окрашена.</w:t>
      </w:r>
    </w:p>
    <w:p w14:paraId="42692060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Многое в процессе воспитания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детей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 зависит не от опыта и знаний </w:t>
      </w:r>
      <w:r w:rsidRPr="001A136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KZ"/>
          <w14:ligatures w14:val="none"/>
        </w:rPr>
        <w:t>родителей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t>, а от умения чувствовать и догадываться.</w:t>
      </w:r>
    </w:p>
    <w:p w14:paraId="560BCF00" w14:textId="77777777" w:rsidR="001A1360" w:rsidRPr="001A1360" w:rsidRDefault="001A1360" w:rsidP="001A1360">
      <w:pPr>
        <w:spacing w:after="0" w:line="240" w:lineRule="auto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lastRenderedPageBreak/>
        <w:t>Ребенок — пластилин, как слепите, таким он и вырастет. Это касается не только родителей, но и воспитателей. У воспитателя, как и у родителей руки должны быть добрыми и слова ласковыми. Даже если ребенок провинился, необходимо всегда найти добрые слова. Объяснить малышу, в чем проблема и как с нею бороться. </w:t>
      </w:r>
      <w:r w:rsidRPr="001A1360"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  <w:br/>
        <w:t>Только мы все вместе сможем вырастить доброго, открытого ребенка. У которого не будет комплексов, которые зачастую ребенок приобретает благодаря невнимательным взрослым.</w:t>
      </w:r>
    </w:p>
    <w:p w14:paraId="1E1121D2" w14:textId="77777777" w:rsidR="001A1360" w:rsidRPr="001A1360" w:rsidRDefault="001A1360" w:rsidP="001A1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kern w:val="0"/>
          <w:sz w:val="28"/>
          <w:szCs w:val="28"/>
          <w:lang w:eastAsia="ru-KZ"/>
          <w14:ligatures w14:val="none"/>
        </w:rPr>
      </w:pPr>
      <w:r w:rsidRPr="001A1360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KZ"/>
          <w14:ligatures w14:val="none"/>
        </w:rPr>
        <w:t>Желаю удачи!!!!</w:t>
      </w:r>
    </w:p>
    <w:p w14:paraId="2B2B3A87" w14:textId="77777777" w:rsidR="001A1360" w:rsidRDefault="001A1360"/>
    <w:sectPr w:rsidR="001A1360" w:rsidSect="000F7A0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60"/>
    <w:rsid w:val="000F7A0C"/>
    <w:rsid w:val="001A1360"/>
    <w:rsid w:val="004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23F5"/>
  <w15:chartTrackingRefBased/>
  <w15:docId w15:val="{606A5876-F233-4CD7-87E2-753AE644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2024-05-05T14:31:00Z</dcterms:created>
  <dcterms:modified xsi:type="dcterms:W3CDTF">2024-05-05T14:46:00Z</dcterms:modified>
</cp:coreProperties>
</file>